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BHUBANANANDA ODISHA SCHOOL OF ENGINEERING, CUTTACK</w:t>
      </w:r>
    </w:p>
    <w:p>
      <w:pPr>
        <w:pStyle w:val="style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CIVIL ENGINEERING</w:t>
      </w:r>
    </w:p>
    <w:p>
      <w:pPr>
        <w:pStyle w:val="style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LESSON PLAN</w:t>
      </w:r>
    </w:p>
    <w:p>
      <w:pPr>
        <w:pStyle w:val="style31"/>
        <w:rPr/>
      </w:pPr>
      <w:r>
        <w:t>SUBJECT NAME- ENVIRONMENTAL STUDIES (TH-5)                                      TOTAL NO OF WEEK-</w:t>
      </w:r>
    </w:p>
    <w:p>
      <w:pPr>
        <w:pStyle w:val="style31"/>
        <w:rPr/>
      </w:pPr>
      <w:r>
        <w:t>SEMESTER – 3</w:t>
      </w:r>
      <w:r>
        <w:rPr>
          <w:vertAlign w:val="superscript"/>
        </w:rPr>
        <w:t>rd</w:t>
      </w:r>
      <w:r>
        <w:t xml:space="preserve"> C          TOTAL PERIODS-60                                                     CLASSES ALLOTED PER WEEK-4</w:t>
      </w:r>
    </w:p>
    <w:p>
      <w:pPr>
        <w:pStyle w:val="style31"/>
        <w:rPr/>
      </w:pPr>
      <w:r>
        <w:t>NAME OF THE FACULTY</w:t>
      </w:r>
      <w:r>
        <w:t>-LORA SAGARIKA MOHANTY</w:t>
      </w:r>
      <w:r>
        <w:t xml:space="preserve">                                    WINTER SESSION (2020-2021)</w:t>
      </w:r>
    </w:p>
    <w:p>
      <w:pPr>
        <w:pStyle w:val="style31"/>
        <w:rPr/>
      </w:pPr>
      <w:r>
        <w:t>Branch-CIVIL ENGG.</w:t>
      </w:r>
    </w:p>
    <w:p>
      <w:pPr>
        <w:pStyle w:val="style31"/>
        <w:rPr/>
      </w:pPr>
      <w:r>
        <w:t>SUBJECT</w:t>
      </w:r>
      <w:r>
        <w:t>-EVS(3</w:t>
      </w:r>
      <w:r>
        <w:rPr>
          <w:vertAlign w:val="superscript"/>
        </w:rPr>
        <w:t>rd</w:t>
      </w:r>
      <w:r>
        <w:t xml:space="preserve"> C</w:t>
      </w:r>
      <w:r>
        <w:t>)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770"/>
        <w:gridCol w:w="1980"/>
        <w:gridCol w:w="1890"/>
        <w:gridCol w:w="540"/>
        <w:gridCol w:w="720"/>
        <w:gridCol w:w="810"/>
        <w:gridCol w:w="738"/>
      </w:tblGrid>
      <w:tr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Week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Dates</w:t>
            </w:r>
          </w:p>
        </w:tc>
        <w:tc>
          <w:tcPr>
            <w:tcW w:w="77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No.of periods available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Topics to be covered</w:t>
            </w:r>
          </w:p>
        </w:tc>
        <w:tc>
          <w:tcPr>
            <w:tcW w:w="189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Topics</w:t>
            </w:r>
            <w:r>
              <w:rPr>
                <w:sz w:val="14"/>
                <w:szCs w:val="14"/>
              </w:rPr>
              <w:t xml:space="preserve"> actually</w:t>
            </w:r>
            <w:r>
              <w:rPr>
                <w:sz w:val="14"/>
                <w:szCs w:val="14"/>
              </w:rPr>
              <w:t xml:space="preserve"> covered</w:t>
            </w:r>
          </w:p>
        </w:tc>
        <w:tc>
          <w:tcPr>
            <w:tcW w:w="54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Shortfall if any</w:t>
            </w:r>
          </w:p>
        </w:tc>
        <w:tc>
          <w:tcPr>
            <w:tcW w:w="72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Reasons</w:t>
            </w:r>
          </w:p>
        </w:tc>
        <w:tc>
          <w:tcPr>
            <w:tcW w:w="81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makeup of shortfalls</w:t>
            </w:r>
          </w:p>
        </w:tc>
        <w:tc>
          <w:tcPr>
            <w:tcW w:w="738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Initials of faculty</w:t>
            </w: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week of </w:t>
            </w:r>
            <w:r>
              <w:rPr>
                <w:sz w:val="14"/>
                <w:szCs w:val="14"/>
              </w:rPr>
              <w:t>September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6/9/2020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o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12/9/2020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The multidisciplinary nature of environmental studies.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Definition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1.2 scope and importance 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Need for public awareness.</w:t>
            </w: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2"/>
                <w:szCs w:val="12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2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81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38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week of </w:t>
            </w:r>
            <w:r>
              <w:rPr>
                <w:sz w:val="14"/>
                <w:szCs w:val="14"/>
              </w:rPr>
              <w:t>September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13/9/2020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o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19/9/2020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2.Natural resources</w:t>
            </w:r>
          </w:p>
          <w:p>
            <w:pPr>
              <w:pStyle w:val="style0"/>
              <w:rPr>
                <w:rFonts w:cs="Calibri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Renewable and non renewable resources</w:t>
            </w:r>
            <w:r>
              <w:rPr>
                <w:rFonts w:cs="Calibri"/>
                <w:b/>
                <w:sz w:val="14"/>
                <w:szCs w:val="14"/>
              </w:rPr>
              <w:t>:</w:t>
            </w:r>
          </w:p>
          <w:p>
            <w:pPr>
              <w:pStyle w:val="style31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Natural resources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>associated</w:t>
            </w:r>
            <w:r>
              <w:rPr>
                <w:rFonts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problems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2.2 </w:t>
            </w:r>
            <w:r>
              <w:rPr>
                <w:sz w:val="14"/>
                <w:szCs w:val="14"/>
              </w:rPr>
              <w:t>Forest</w:t>
            </w:r>
            <w:r>
              <w:rPr>
                <w:sz w:val="14"/>
                <w:szCs w:val="14"/>
              </w:rPr>
              <w:t xml:space="preserve"> resources: Use and over Exploitation, deforestation, case studies, Timber extraction, mining, dams and their effect on forest and tribal people.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  <w:r>
              <w:rPr>
                <w:sz w:val="14"/>
                <w:szCs w:val="14"/>
              </w:rPr>
              <w:t xml:space="preserve"> Water resources: Use and over utilization of surface and ground water, floods, drought, conflict over water, dam’s benefits and problems.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2"/>
                <w:szCs w:val="12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2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81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38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week of September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20/9/2020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o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26/9/2020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</w:t>
            </w:r>
            <w:r>
              <w:rPr>
                <w:sz w:val="14"/>
                <w:szCs w:val="14"/>
              </w:rPr>
              <w:t xml:space="preserve"> Mineral Resources: Use and exploitation, environmental effect of extracting and using mineral resources.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2.5 </w:t>
            </w:r>
            <w:r>
              <w:rPr>
                <w:sz w:val="14"/>
                <w:szCs w:val="14"/>
              </w:rPr>
              <w:t>Food resources: World food problem, Changes caused by agriculture and over grazing, effect of modern agriculture, fertilizer pesticides problems, water logging salinity.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</w:t>
            </w:r>
            <w:r>
              <w:rPr>
                <w:sz w:val="14"/>
                <w:szCs w:val="14"/>
              </w:rPr>
              <w:t xml:space="preserve"> Energy resources: Growing energy need, renewable and non renewable energy </w:t>
            </w:r>
            <w:r>
              <w:rPr>
                <w:sz w:val="14"/>
                <w:szCs w:val="14"/>
              </w:rPr>
              <w:t>sources</w:t>
            </w:r>
            <w:r>
              <w:rPr>
                <w:sz w:val="14"/>
                <w:szCs w:val="14"/>
              </w:rPr>
              <w:t xml:space="preserve"> use of alternate energy sources.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2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81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38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week of September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27/9/2020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30/9/2020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</w:t>
            </w:r>
            <w:r>
              <w:rPr>
                <w:sz w:val="14"/>
                <w:szCs w:val="14"/>
              </w:rPr>
              <w:t xml:space="preserve"> Land resources: Land as resources, land degradation, man induces landslides, soil erosion, and desertification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2.8</w:t>
            </w:r>
            <w:r>
              <w:rPr>
                <w:sz w:val="14"/>
                <w:szCs w:val="14"/>
              </w:rPr>
              <w:t xml:space="preserve"> Role of individuals in conservation of natural resources.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</w:t>
            </w:r>
            <w:r>
              <w:rPr>
                <w:sz w:val="14"/>
                <w:szCs w:val="14"/>
              </w:rPr>
              <w:t xml:space="preserve"> Equitable use of resources for sustainable life styles.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2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810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  <w:tc>
          <w:tcPr>
            <w:tcW w:w="738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week of </w:t>
            </w:r>
            <w:r>
              <w:rPr>
                <w:sz w:val="14"/>
                <w:szCs w:val="14"/>
              </w:rPr>
              <w:t>October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1/10/2020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o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/10/2020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Ecosystem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Concept of an ecosystem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Structure and function of an eco system</w:t>
            </w:r>
          </w:p>
          <w:p>
            <w:pPr>
              <w:pStyle w:val="style31"/>
              <w:jc w:val="left"/>
              <w:rPr/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/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2017" w:hRule="atLeast"/>
        </w:trPr>
        <w:tc>
          <w:tcPr>
            <w:tcW w:w="1064" w:type="dxa"/>
            <w:tcBorders/>
          </w:tcPr>
          <w:p>
            <w:pPr>
              <w:pStyle w:val="style0"/>
              <w:rPr/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week of </w:t>
            </w:r>
            <w:r>
              <w:rPr>
                <w:sz w:val="14"/>
                <w:szCs w:val="14"/>
              </w:rPr>
              <w:t>October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4/10/2020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 10</w:t>
            </w:r>
            <w:r>
              <w:rPr>
                <w:sz w:val="14"/>
                <w:szCs w:val="14"/>
              </w:rPr>
              <w:t>/10/2020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Producer, consumers, decomposers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Energy flow in ecosystem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 Ecological succession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</w:t>
            </w:r>
            <w:r>
              <w:rPr>
                <w:sz w:val="14"/>
                <w:szCs w:val="14"/>
              </w:rPr>
              <w:t xml:space="preserve"> Food chain, food webs and ecological pyramid</w:t>
            </w:r>
          </w:p>
          <w:p>
            <w:pPr>
              <w:pStyle w:val="style31"/>
              <w:ind w:left="720"/>
              <w:jc w:val="left"/>
              <w:rPr/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week of October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11/10/2020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 17/10/2020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 Introduction, types characteristics features structure and function of following ecosystem</w:t>
            </w:r>
          </w:p>
          <w:p>
            <w:pPr>
              <w:pStyle w:val="style31"/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Forest ecosystem</w:t>
            </w:r>
          </w:p>
          <w:p>
            <w:pPr>
              <w:pStyle w:val="style31"/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Aquatic ecosystem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(pond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river,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lake,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oceans,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estuaries)</w:t>
            </w:r>
          </w:p>
          <w:p>
            <w:pPr>
              <w:pStyle w:val="style31"/>
              <w:ind w:left="720"/>
              <w:jc w:val="left"/>
              <w:rPr>
                <w:sz w:val="14"/>
                <w:szCs w:val="14"/>
              </w:rPr>
            </w:pPr>
          </w:p>
          <w:p>
            <w:pPr>
              <w:pStyle w:val="style3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Unit-4 Biodiversity and its conservation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4.1-I</w:t>
            </w:r>
            <w:r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troduction-Definiton: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genetics, species,</w:t>
            </w:r>
            <w:r>
              <w:rPr>
                <w:sz w:val="14"/>
                <w:szCs w:val="14"/>
              </w:rPr>
              <w:t xml:space="preserve"> and </w:t>
            </w:r>
            <w:r>
              <w:rPr>
                <w:sz w:val="14"/>
                <w:szCs w:val="14"/>
              </w:rPr>
              <w:t xml:space="preserve">ecosystem diversity 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/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week of October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18/10/2020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 24/10/2020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Biogeographically classification of India.</w:t>
            </w:r>
            <w:r>
              <w:rPr>
                <w:sz w:val="14"/>
                <w:szCs w:val="14"/>
              </w:rPr>
              <w:t xml:space="preserve"> 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 Value of Biodiversity</w:t>
            </w: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week of October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 xml:space="preserve">//10/2020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 31/10/2020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 Biodiversity at global, national, local level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 Threats of biodiversity: habitat loss , poaching of wildlife , man-wildlife conflict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week of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1/11/2020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7/11/2020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1"/>
              <w:tabs>
                <w:tab w:val="left" w:leader="none" w:pos="9521"/>
              </w:tabs>
              <w:ind w:left="0"/>
              <w:outlineLvl w:val="0"/>
              <w:rPr>
                <w:rFonts w:ascii="Calibri" w:cs="Calibri" w:hAnsi="Calibri"/>
                <w:sz w:val="14"/>
                <w:szCs w:val="14"/>
              </w:rPr>
            </w:pPr>
            <w:r>
              <w:rPr>
                <w:rFonts w:ascii="Calibri" w:cs="Calibri" w:hAnsi="Calibri"/>
                <w:sz w:val="14"/>
                <w:szCs w:val="14"/>
              </w:rPr>
              <w:t>Unit 5:</w:t>
            </w:r>
            <w:r>
              <w:rPr>
                <w:rFonts w:ascii="Calibri" w:cs="Calibri" w:hAnsi="Calibri"/>
                <w:spacing w:val="64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Environmental Pollution:</w:t>
            </w:r>
            <w:r>
              <w:rPr>
                <w:rFonts w:ascii="Calibri" w:cs="Calibri" w:hAnsi="Calibri"/>
                <w:sz w:val="14"/>
                <w:szCs w:val="14"/>
              </w:rPr>
              <w:tab/>
            </w:r>
            <w:r>
              <w:rPr>
                <w:rFonts w:ascii="Calibri" w:cs="Calibri" w:hAnsi="Calibri"/>
                <w:sz w:val="14"/>
                <w:szCs w:val="14"/>
              </w:rPr>
              <w:t>(18</w:t>
            </w:r>
            <w:r>
              <w:rPr>
                <w:rFonts w:ascii="Calibri" w:cs="Calibri" w:hAnsi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periods)</w:t>
            </w:r>
          </w:p>
          <w:p>
            <w:pPr>
              <w:pStyle w:val="style66"/>
              <w:ind w:left="0"/>
              <w:rPr>
                <w:rFonts w:ascii="Calibri" w:cs="Calibri" w:hAnsi="Calibri"/>
                <w:sz w:val="14"/>
                <w:szCs w:val="14"/>
              </w:rPr>
            </w:pPr>
            <w:r>
              <w:rPr>
                <w:rFonts w:ascii="Calibri" w:cs="Calibri" w:hAnsi="Calibri"/>
                <w:sz w:val="14"/>
                <w:szCs w:val="14"/>
              </w:rPr>
              <w:t>Definition Causes, effects and control measures of:</w:t>
            </w:r>
          </w:p>
          <w:p>
            <w:pPr>
              <w:pStyle w:val="style0"/>
              <w:tabs>
                <w:tab w:val="left" w:leader="none" w:pos="1600"/>
                <w:tab w:val="left" w:leader="none" w:pos="1601"/>
              </w:tabs>
              <w:spacing w:before="22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5.1 </w:t>
            </w:r>
            <w:r>
              <w:rPr>
                <w:rFonts w:cs="Calibri"/>
                <w:sz w:val="14"/>
                <w:szCs w:val="14"/>
              </w:rPr>
              <w:t>Air</w:t>
            </w:r>
            <w:r>
              <w:rPr>
                <w:rFonts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pollution.</w:t>
            </w:r>
          </w:p>
          <w:p>
            <w:pPr>
              <w:pStyle w:val="style0"/>
              <w:tabs>
                <w:tab w:val="left" w:leader="none" w:pos="2171"/>
                <w:tab w:val="left" w:leader="none" w:pos="2172"/>
              </w:tabs>
              <w:spacing w:before="18"/>
              <w:rPr>
                <w:rFonts w:cs="Calibri"/>
                <w:spacing w:val="-3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5.2 </w:t>
            </w:r>
            <w:r>
              <w:rPr>
                <w:rFonts w:cs="Calibri"/>
                <w:sz w:val="14"/>
                <w:szCs w:val="14"/>
              </w:rPr>
              <w:t>Water</w:t>
            </w:r>
            <w:r>
              <w:rPr>
                <w:rFonts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pollution</w:t>
            </w:r>
          </w:p>
          <w:p>
            <w:pPr>
              <w:pStyle w:val="style0"/>
              <w:tabs>
                <w:tab w:val="left" w:leader="none" w:pos="2171"/>
                <w:tab w:val="left" w:leader="none" w:pos="2172"/>
              </w:tabs>
              <w:spacing w:before="18"/>
              <w:rPr>
                <w:rFonts w:cs="Calibri"/>
                <w:spacing w:val="-3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>5.3 Soil pollution</w:t>
            </w:r>
          </w:p>
          <w:p>
            <w:pPr>
              <w:pStyle w:val="style0"/>
              <w:tabs>
                <w:tab w:val="left" w:leader="none" w:pos="2171"/>
                <w:tab w:val="left" w:leader="none" w:pos="2172"/>
              </w:tabs>
              <w:spacing w:before="18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8/11/2020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14/11/2020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0"/>
              <w:tabs>
                <w:tab w:val="left" w:leader="none" w:pos="1600"/>
                <w:tab w:val="left" w:leader="none" w:pos="1601"/>
              </w:tabs>
              <w:spacing w:before="22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5.4 </w:t>
            </w:r>
            <w:r>
              <w:rPr>
                <w:rFonts w:cs="Calibri"/>
                <w:spacing w:val="-3"/>
                <w:sz w:val="14"/>
                <w:szCs w:val="14"/>
              </w:rPr>
              <w:t>Marine</w:t>
            </w:r>
            <w:r>
              <w:rPr>
                <w:rFonts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pollution</w:t>
            </w:r>
          </w:p>
          <w:p>
            <w:pPr>
              <w:pStyle w:val="style0"/>
              <w:tabs>
                <w:tab w:val="left" w:leader="none" w:pos="2171"/>
                <w:tab w:val="left" w:leader="none" w:pos="2172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5.5 </w:t>
            </w:r>
            <w:r>
              <w:rPr>
                <w:rFonts w:cs="Calibri"/>
                <w:spacing w:val="-3"/>
                <w:sz w:val="14"/>
                <w:szCs w:val="14"/>
              </w:rPr>
              <w:t>Noise</w:t>
            </w:r>
            <w:r>
              <w:rPr>
                <w:rFonts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pollution</w:t>
            </w:r>
          </w:p>
          <w:p>
            <w:pPr>
              <w:pStyle w:val="style4104"/>
              <w:rPr>
                <w:rFonts w:ascii="Calibri" w:cs="Calibri" w:hAnsi="Calibri"/>
                <w:spacing w:val="-3"/>
                <w:sz w:val="14"/>
                <w:szCs w:val="14"/>
              </w:rPr>
            </w:pPr>
            <w:r>
              <w:rPr>
                <w:rFonts w:ascii="Calibri" w:cs="Calibri" w:hAnsi="Calibri"/>
                <w:sz w:val="14"/>
                <w:szCs w:val="14"/>
              </w:rPr>
              <w:t>5.6</w:t>
            </w:r>
            <w:r>
              <w:rPr>
                <w:rFonts w:ascii="Calibri" w:cs="Calibri" w:hAnsi="Calibri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Thermal</w:t>
            </w:r>
            <w:r>
              <w:rPr>
                <w:rFonts w:ascii="Calibri" w:cs="Calibri" w:hAnsi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pacing w:val="-3"/>
                <w:sz w:val="14"/>
                <w:szCs w:val="14"/>
              </w:rPr>
              <w:t>pollutio</w:t>
            </w:r>
            <w:r>
              <w:rPr>
                <w:rFonts w:ascii="Calibri" w:cs="Calibri" w:hAnsi="Calibri"/>
                <w:spacing w:val="-3"/>
                <w:sz w:val="14"/>
                <w:szCs w:val="14"/>
              </w:rPr>
              <w:t>n</w:t>
            </w:r>
          </w:p>
          <w:p>
            <w:pPr>
              <w:pStyle w:val="style4104"/>
              <w:rPr>
                <w:rFonts w:ascii="Calibri" w:cs="Calibri" w:hAnsi="Calibri"/>
                <w:spacing w:val="-3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5.7 </w:t>
            </w:r>
            <w:r>
              <w:rPr>
                <w:rFonts w:ascii="Calibri" w:cs="Calibri" w:hAnsi="Calibri"/>
                <w:spacing w:val="-3"/>
                <w:sz w:val="14"/>
                <w:szCs w:val="14"/>
              </w:rPr>
              <w:t>Nuclear</w:t>
            </w:r>
            <w:r>
              <w:rPr>
                <w:rFonts w:ascii="Calibri" w:cs="Calibri" w:hAnsi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pacing w:val="-3"/>
                <w:sz w:val="14"/>
                <w:szCs w:val="14"/>
              </w:rPr>
              <w:t>hazards.</w:t>
            </w:r>
          </w:p>
          <w:p>
            <w:pPr>
              <w:pStyle w:val="style0"/>
              <w:tabs>
                <w:tab w:val="left" w:leader="none" w:pos="1600"/>
                <w:tab w:val="left" w:leader="none" w:pos="1601"/>
              </w:tabs>
              <w:spacing w:before="19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15/11/2020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21/11/2020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66"/>
              <w:ind w:left="0"/>
              <w:rPr>
                <w:rFonts w:ascii="Calibri" w:cs="Calibri" w:hAnsi="Calibri"/>
                <w:sz w:val="14"/>
                <w:szCs w:val="14"/>
              </w:rPr>
            </w:pPr>
            <w:r>
              <w:rPr>
                <w:rFonts w:ascii="Calibri" w:cs="Calibri" w:hAnsi="Calibri"/>
                <w:sz w:val="14"/>
                <w:szCs w:val="14"/>
              </w:rPr>
              <w:t xml:space="preserve">5.8 </w:t>
            </w:r>
            <w:r>
              <w:rPr>
                <w:rFonts w:ascii="Calibri" w:cs="Calibri" w:hAnsi="Calibri"/>
                <w:sz w:val="14"/>
                <w:szCs w:val="14"/>
              </w:rPr>
              <w:t xml:space="preserve">Solid waste Management: Causes, effects and control measures of urban and industrial wastes. </w:t>
            </w:r>
          </w:p>
          <w:p>
            <w:pPr>
              <w:pStyle w:val="style66"/>
              <w:ind w:left="0"/>
              <w:rPr>
                <w:rFonts w:ascii="Calibri" w:cs="Calibri" w:hAnsi="Calibri"/>
                <w:sz w:val="14"/>
                <w:szCs w:val="14"/>
              </w:rPr>
            </w:pPr>
            <w:r>
              <w:rPr>
                <w:rFonts w:ascii="Calibri" w:cs="Calibri" w:hAnsi="Calibri"/>
                <w:sz w:val="14"/>
                <w:szCs w:val="14"/>
              </w:rPr>
              <w:t xml:space="preserve">5.9 </w:t>
            </w:r>
            <w:r>
              <w:rPr>
                <w:rFonts w:ascii="Calibri" w:cs="Calibri" w:hAnsi="Calibri"/>
                <w:sz w:val="14"/>
                <w:szCs w:val="14"/>
              </w:rPr>
              <w:t>Role of an individual in prevention of pollution.</w:t>
            </w:r>
          </w:p>
          <w:p>
            <w:pPr>
              <w:pStyle w:val="style0"/>
              <w:tabs>
                <w:tab w:val="left" w:leader="none" w:pos="1600"/>
                <w:tab w:val="left" w:leader="none" w:pos="1601"/>
              </w:tabs>
              <w:spacing w:before="19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5.10 </w:t>
            </w:r>
            <w:r>
              <w:rPr>
                <w:rFonts w:cs="Calibri"/>
                <w:sz w:val="14"/>
                <w:szCs w:val="14"/>
              </w:rPr>
              <w:t>Disaster management: Floods</w:t>
            </w:r>
            <w:r>
              <w:rPr>
                <w:rFonts w:cs="Calibri"/>
                <w:spacing w:val="-3"/>
                <w:sz w:val="14"/>
                <w:szCs w:val="14"/>
              </w:rPr>
              <w:t>.</w:t>
            </w:r>
            <w:r>
              <w:rPr>
                <w:rFonts w:cs="Calibri"/>
                <w:sz w:val="14"/>
                <w:szCs w:val="14"/>
              </w:rPr>
              <w:t xml:space="preserve"> earth quake, cyclone and land slides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ind w:left="360"/>
              <w:rPr>
                <w:rFonts w:cs="Calibri"/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week of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22/11/2020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28/11/2020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1"/>
              <w:tabs>
                <w:tab w:val="left" w:leader="none" w:pos="9521"/>
              </w:tabs>
              <w:spacing w:before="1"/>
              <w:ind w:left="0"/>
              <w:outlineLvl w:val="0"/>
              <w:rPr>
                <w:rFonts w:ascii="Calibri" w:cs="Calibri" w:hAnsi="Calibri"/>
                <w:sz w:val="14"/>
                <w:szCs w:val="14"/>
              </w:rPr>
            </w:pPr>
            <w:r>
              <w:rPr>
                <w:rFonts w:ascii="Calibri" w:cs="Calibri" w:hAnsi="Calibri"/>
                <w:sz w:val="14"/>
                <w:szCs w:val="14"/>
              </w:rPr>
              <w:t>Unit 6: Social issues and</w:t>
            </w:r>
            <w:r>
              <w:rPr>
                <w:rFonts w:ascii="Calibri" w:cs="Calibri" w:hAnsi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the</w:t>
            </w:r>
            <w:r>
              <w:rPr>
                <w:rFonts w:ascii="Calibri" w:cs="Calibri" w:hAnsi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Environment</w:t>
            </w:r>
            <w:r>
              <w:rPr>
                <w:rFonts w:ascii="Calibri" w:cs="Calibri" w:hAnsi="Calibri"/>
                <w:sz w:val="14"/>
                <w:szCs w:val="14"/>
              </w:rPr>
              <w:tab/>
            </w:r>
            <w:r>
              <w:rPr>
                <w:rFonts w:ascii="Calibri" w:cs="Calibri" w:hAnsi="Calibri"/>
                <w:sz w:val="14"/>
                <w:szCs w:val="14"/>
              </w:rPr>
              <w:t>(12</w:t>
            </w:r>
            <w:r>
              <w:rPr>
                <w:rFonts w:ascii="Calibri" w:cs="Calibri" w:hAnsi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periods)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2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6.1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Form unsustainable </w:t>
            </w:r>
            <w:r>
              <w:rPr>
                <w:rFonts w:cs="Calibri"/>
                <w:sz w:val="14"/>
                <w:szCs w:val="14"/>
              </w:rPr>
              <w:t xml:space="preserve">to </w:t>
            </w:r>
            <w:r>
              <w:rPr>
                <w:rFonts w:cs="Calibri"/>
                <w:spacing w:val="-3"/>
                <w:sz w:val="14"/>
                <w:szCs w:val="14"/>
              </w:rPr>
              <w:t>sustainable</w:t>
            </w:r>
            <w:r>
              <w:rPr>
                <w:rFonts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development.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6.2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Urban </w:t>
            </w:r>
            <w:r>
              <w:rPr>
                <w:rFonts w:cs="Calibri"/>
                <w:sz w:val="14"/>
                <w:szCs w:val="14"/>
              </w:rPr>
              <w:t xml:space="preserve">problems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related </w:t>
            </w:r>
            <w:r>
              <w:rPr>
                <w:rFonts w:cs="Calibri"/>
                <w:sz w:val="14"/>
                <w:szCs w:val="14"/>
              </w:rPr>
              <w:t>to</w:t>
            </w:r>
            <w:r>
              <w:rPr>
                <w:rFonts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energy.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6.3 </w:t>
            </w:r>
            <w:r>
              <w:rPr>
                <w:rFonts w:cs="Calibri"/>
                <w:sz w:val="14"/>
                <w:szCs w:val="14"/>
              </w:rPr>
              <w:t xml:space="preserve">Water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conservation, </w:t>
            </w:r>
            <w:r>
              <w:rPr>
                <w:rFonts w:cs="Calibri"/>
                <w:sz w:val="14"/>
                <w:szCs w:val="14"/>
              </w:rPr>
              <w:t xml:space="preserve">rain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water harvesting, </w:t>
            </w:r>
            <w:r>
              <w:rPr>
                <w:rFonts w:cs="Calibri"/>
                <w:sz w:val="14"/>
                <w:szCs w:val="14"/>
              </w:rPr>
              <w:t>water shed</w:t>
            </w:r>
            <w:r>
              <w:rPr>
                <w:rFonts w:cs="Calibri"/>
                <w:spacing w:val="-21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management.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2"/>
                <w:sz w:val="14"/>
                <w:szCs w:val="14"/>
              </w:rPr>
              <w:t xml:space="preserve">6.4 </w:t>
            </w:r>
            <w:r>
              <w:rPr>
                <w:rFonts w:cs="Calibri"/>
                <w:spacing w:val="-2"/>
                <w:sz w:val="14"/>
                <w:szCs w:val="14"/>
              </w:rPr>
              <w:t xml:space="preserve">Resettlement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rehabilitation </w:t>
            </w:r>
            <w:r>
              <w:rPr>
                <w:rFonts w:cs="Calibri"/>
                <w:sz w:val="14"/>
                <w:szCs w:val="14"/>
              </w:rPr>
              <w:t xml:space="preserve">of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people; </w:t>
            </w:r>
            <w:r>
              <w:rPr>
                <w:rFonts w:cs="Calibri"/>
                <w:sz w:val="14"/>
                <w:szCs w:val="14"/>
              </w:rPr>
              <w:t xml:space="preserve">its problems </w:t>
            </w:r>
            <w:r>
              <w:rPr>
                <w:rFonts w:cs="Calibri"/>
                <w:sz w:val="14"/>
                <w:szCs w:val="14"/>
              </w:rPr>
              <w:t>a</w:t>
            </w:r>
            <w:r>
              <w:rPr>
                <w:rFonts w:cs="Calibri"/>
                <w:sz w:val="14"/>
                <w:szCs w:val="14"/>
              </w:rPr>
              <w:t>nd</w:t>
            </w:r>
            <w:r>
              <w:rPr>
                <w:rFonts w:cs="Calibri"/>
                <w:spacing w:val="-29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concern.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604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29/11/2020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30/11/2020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41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1/12/2020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5/12/2020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2"/>
                <w:sz w:val="14"/>
                <w:szCs w:val="14"/>
              </w:rPr>
              <w:t xml:space="preserve">6.5 </w:t>
            </w:r>
            <w:r>
              <w:rPr>
                <w:rFonts w:cs="Calibri"/>
                <w:spacing w:val="-2"/>
                <w:sz w:val="14"/>
                <w:szCs w:val="14"/>
              </w:rPr>
              <w:t xml:space="preserve">Environmental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ethics: issue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>possible</w:t>
            </w:r>
            <w:r>
              <w:rPr>
                <w:rFonts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solutions.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6.6 Climate change , global warming , acid rain , ozone layer depletion , nuclear accidents and holocaust , case studies.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5"/>
              <w:rPr>
                <w:rFonts w:cs="Calibri"/>
                <w:sz w:val="14"/>
                <w:szCs w:val="14"/>
              </w:rPr>
            </w:pP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5"/>
              <w:rPr>
                <w:rFonts w:cs="Calibri"/>
                <w:sz w:val="14"/>
                <w:szCs w:val="14"/>
              </w:rPr>
            </w:pP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6/12/2020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12/12/2020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5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6.7 </w:t>
            </w:r>
            <w:r>
              <w:rPr>
                <w:rFonts w:cs="Calibri"/>
                <w:sz w:val="14"/>
                <w:szCs w:val="14"/>
              </w:rPr>
              <w:t xml:space="preserve">Air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(prevention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control </w:t>
            </w:r>
            <w:r>
              <w:rPr>
                <w:rFonts w:cs="Calibri"/>
                <w:sz w:val="14"/>
                <w:szCs w:val="14"/>
              </w:rPr>
              <w:t xml:space="preserve">of </w:t>
            </w:r>
            <w:r>
              <w:rPr>
                <w:rFonts w:cs="Calibri"/>
                <w:spacing w:val="-3"/>
                <w:sz w:val="14"/>
                <w:szCs w:val="14"/>
              </w:rPr>
              <w:t>pollution)</w:t>
            </w:r>
            <w:r>
              <w:rPr>
                <w:rFonts w:cs="Calibri"/>
                <w:spacing w:val="-19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Act.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5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6.8 </w:t>
            </w:r>
            <w:r>
              <w:rPr>
                <w:rFonts w:cs="Calibri"/>
                <w:sz w:val="14"/>
                <w:szCs w:val="14"/>
              </w:rPr>
              <w:t xml:space="preserve">Water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(prevention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control </w:t>
            </w:r>
            <w:r>
              <w:rPr>
                <w:rFonts w:cs="Calibri"/>
                <w:sz w:val="14"/>
                <w:szCs w:val="14"/>
              </w:rPr>
              <w:t xml:space="preserve">of </w:t>
            </w:r>
            <w:r>
              <w:rPr>
                <w:rFonts w:cs="Calibri"/>
                <w:spacing w:val="-3"/>
                <w:sz w:val="14"/>
                <w:szCs w:val="14"/>
              </w:rPr>
              <w:t>pollution)</w:t>
            </w:r>
            <w:r>
              <w:rPr>
                <w:rFonts w:cs="Calibri"/>
                <w:spacing w:val="-19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Act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pacing w:val="-2"/>
                <w:sz w:val="14"/>
                <w:szCs w:val="14"/>
              </w:rPr>
              <w:t xml:space="preserve">6.9 </w:t>
            </w:r>
            <w:r>
              <w:rPr>
                <w:rFonts w:cs="Calibri"/>
                <w:spacing w:val="-2"/>
                <w:sz w:val="14"/>
                <w:szCs w:val="14"/>
              </w:rPr>
              <w:t>Public</w:t>
            </w:r>
            <w:r>
              <w:rPr>
                <w:rFonts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awareness.</w:t>
            </w:r>
          </w:p>
          <w:p>
            <w:pPr>
              <w:pStyle w:val="style1"/>
              <w:tabs>
                <w:tab w:val="left" w:leader="none" w:pos="9521"/>
              </w:tabs>
              <w:spacing w:before="75"/>
              <w:ind w:left="0"/>
              <w:outlineLvl w:val="0"/>
              <w:rPr>
                <w:rFonts w:ascii="Calibri" w:cs="Calibri" w:hAnsi="Calibri"/>
                <w:b w:val="false"/>
                <w:sz w:val="14"/>
                <w:szCs w:val="14"/>
              </w:rPr>
            </w:pPr>
            <w:r>
              <w:rPr>
                <w:rFonts w:ascii="Calibri" w:cs="Calibri" w:hAnsi="Calibri"/>
                <w:b w:val="false"/>
                <w:sz w:val="14"/>
                <w:szCs w:val="14"/>
              </w:rPr>
              <w:t>U</w:t>
            </w:r>
            <w:r>
              <w:rPr>
                <w:rFonts w:ascii="Calibri" w:cs="Calibri" w:hAnsi="Calibri"/>
                <w:b w:val="false"/>
                <w:sz w:val="14"/>
                <w:szCs w:val="14"/>
              </w:rPr>
              <w:t>nit 7:</w:t>
            </w:r>
            <w:r>
              <w:rPr>
                <w:rFonts w:ascii="Calibri" w:cs="Calibri" w:hAnsi="Calibri"/>
                <w:sz w:val="14"/>
                <w:szCs w:val="14"/>
              </w:rPr>
              <w:t xml:space="preserve"> Human population and</w:t>
            </w:r>
            <w:r>
              <w:rPr>
                <w:rFonts w:ascii="Calibri" w:cs="Calibri" w:hAnsi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the environment</w:t>
            </w:r>
            <w:r>
              <w:rPr>
                <w:rFonts w:ascii="Calibri" w:cs="Calibri" w:hAnsi="Calibri"/>
                <w:sz w:val="14"/>
                <w:szCs w:val="14"/>
              </w:rPr>
              <w:tab/>
            </w:r>
            <w:r>
              <w:rPr>
                <w:rFonts w:ascii="Calibri" w:cs="Calibri" w:hAnsi="Calibri"/>
                <w:sz w:val="14"/>
                <w:szCs w:val="14"/>
              </w:rPr>
              <w:t>(09</w:t>
            </w:r>
            <w:r>
              <w:rPr>
                <w:rFonts w:ascii="Calibri" w:cs="Calibri" w:hAnsi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cs="Calibri" w:hAnsi="Calibri"/>
                <w:sz w:val="14"/>
                <w:szCs w:val="14"/>
              </w:rPr>
              <w:t>periods)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3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7.1 </w:t>
            </w:r>
            <w:r>
              <w:rPr>
                <w:rFonts w:cs="Calibri"/>
                <w:sz w:val="14"/>
                <w:szCs w:val="14"/>
              </w:rPr>
              <w:t xml:space="preserve">Population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growth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variation </w:t>
            </w:r>
            <w:r>
              <w:rPr>
                <w:rFonts w:cs="Calibri"/>
                <w:sz w:val="14"/>
                <w:szCs w:val="14"/>
              </w:rPr>
              <w:t>among</w:t>
            </w:r>
            <w:r>
              <w:rPr>
                <w:rFonts w:cs="Calibri"/>
                <w:spacing w:val="-18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nations.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13/12/2020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19/12/2020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23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7.1 </w:t>
            </w:r>
            <w:r>
              <w:rPr>
                <w:rFonts w:cs="Calibri"/>
                <w:sz w:val="14"/>
                <w:szCs w:val="14"/>
              </w:rPr>
              <w:t xml:space="preserve">Population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growth </w:t>
            </w:r>
            <w:r>
              <w:rPr>
                <w:rFonts w:cs="Calibri"/>
                <w:sz w:val="14"/>
                <w:szCs w:val="14"/>
              </w:rPr>
              <w:t xml:space="preserve">and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variation </w:t>
            </w:r>
            <w:r>
              <w:rPr>
                <w:rFonts w:cs="Calibri"/>
                <w:sz w:val="14"/>
                <w:szCs w:val="14"/>
              </w:rPr>
              <w:t>among</w:t>
            </w:r>
            <w:r>
              <w:rPr>
                <w:rFonts w:cs="Calibri"/>
                <w:spacing w:val="-18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nations.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7.2 </w:t>
            </w:r>
            <w:r>
              <w:rPr>
                <w:rFonts w:cs="Calibri"/>
                <w:sz w:val="14"/>
                <w:szCs w:val="14"/>
              </w:rPr>
              <w:t xml:space="preserve">Population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explosion- </w:t>
            </w:r>
            <w:r>
              <w:rPr>
                <w:rFonts w:cs="Calibri"/>
                <w:sz w:val="14"/>
                <w:szCs w:val="14"/>
              </w:rPr>
              <w:t>family welfare</w:t>
            </w:r>
            <w:r>
              <w:rPr>
                <w:rFonts w:cs="Calibri"/>
                <w:spacing w:val="-17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program.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7.3 </w:t>
            </w:r>
            <w:r>
              <w:rPr>
                <w:rFonts w:cs="Calibri"/>
                <w:sz w:val="14"/>
                <w:szCs w:val="14"/>
              </w:rPr>
              <w:t xml:space="preserve">Environment and </w:t>
            </w:r>
            <w:r>
              <w:rPr>
                <w:rFonts w:cs="Calibri"/>
                <w:spacing w:val="-3"/>
                <w:sz w:val="14"/>
                <w:szCs w:val="14"/>
              </w:rPr>
              <w:t>human</w:t>
            </w:r>
            <w:r>
              <w:rPr>
                <w:rFonts w:cs="Calibri"/>
                <w:spacing w:val="-16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health.</w:t>
            </w:r>
          </w:p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7.4</w:t>
            </w:r>
            <w:r>
              <w:rPr>
                <w:rFonts w:cs="Calibri"/>
                <w:sz w:val="14"/>
                <w:szCs w:val="14"/>
              </w:rPr>
              <w:t>Human</w:t>
            </w:r>
            <w:r>
              <w:rPr>
                <w:rFonts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rights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20/12/2020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26/12/2020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0"/>
              <w:tabs>
                <w:tab w:val="left" w:leader="none" w:pos="2320"/>
                <w:tab w:val="left" w:leader="none" w:pos="2321"/>
              </w:tabs>
              <w:spacing w:before="1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7.5 </w:t>
            </w:r>
            <w:r>
              <w:rPr>
                <w:rFonts w:cs="Calibri"/>
                <w:sz w:val="14"/>
                <w:szCs w:val="14"/>
              </w:rPr>
              <w:t>Value</w:t>
            </w:r>
            <w:r>
              <w:rPr>
                <w:rFonts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education</w:t>
            </w:r>
          </w:p>
          <w:p>
            <w:pPr>
              <w:pStyle w:val="style31"/>
              <w:jc w:val="left"/>
              <w:rPr>
                <w:rFonts w:cs="Calibri"/>
                <w:spacing w:val="-3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7.6 </w:t>
            </w:r>
            <w:r>
              <w:rPr>
                <w:rFonts w:cs="Calibri"/>
                <w:sz w:val="14"/>
                <w:szCs w:val="14"/>
              </w:rPr>
              <w:t xml:space="preserve">Role of information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technology </w:t>
            </w:r>
            <w:r>
              <w:rPr>
                <w:rFonts w:cs="Calibri"/>
                <w:sz w:val="14"/>
                <w:szCs w:val="14"/>
              </w:rPr>
              <w:t xml:space="preserve">in </w:t>
            </w:r>
            <w:r>
              <w:rPr>
                <w:rFonts w:cs="Calibri"/>
                <w:spacing w:val="-3"/>
                <w:sz w:val="14"/>
                <w:szCs w:val="14"/>
              </w:rPr>
              <w:t xml:space="preserve">environment </w:t>
            </w:r>
            <w:r>
              <w:rPr>
                <w:rFonts w:cs="Calibri"/>
                <w:sz w:val="14"/>
                <w:szCs w:val="14"/>
              </w:rPr>
              <w:t>and human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3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3"/>
                <w:sz w:val="14"/>
                <w:szCs w:val="14"/>
              </w:rPr>
              <w:t>hea</w:t>
            </w:r>
            <w:r>
              <w:rPr>
                <w:rFonts w:cs="Calibri"/>
                <w:spacing w:val="-3"/>
                <w:sz w:val="14"/>
                <w:szCs w:val="14"/>
              </w:rPr>
              <w:t>lth.</w:t>
            </w:r>
          </w:p>
          <w:p>
            <w:pPr>
              <w:pStyle w:val="style31"/>
              <w:jc w:val="left"/>
              <w:rPr>
                <w:rFonts w:cs="Calibri"/>
                <w:spacing w:val="-3"/>
                <w:sz w:val="14"/>
                <w:szCs w:val="14"/>
              </w:rPr>
            </w:pPr>
          </w:p>
          <w:p>
            <w:pPr>
              <w:pStyle w:val="style31"/>
              <w:jc w:val="left"/>
              <w:rPr>
                <w:sz w:val="14"/>
                <w:szCs w:val="14"/>
              </w:rPr>
            </w:pPr>
            <w:r>
              <w:rPr>
                <w:rFonts w:cs="Calibri"/>
                <w:spacing w:val="-3"/>
                <w:sz w:val="14"/>
                <w:szCs w:val="14"/>
              </w:rPr>
              <w:t xml:space="preserve">           REVISION</w:t>
            </w: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  <w:tr>
        <w:tblPrEx/>
        <w:trPr>
          <w:trHeight w:val="1126" w:hRule="atLeast"/>
        </w:trPr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week of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December</w:t>
            </w:r>
          </w:p>
        </w:tc>
        <w:tc>
          <w:tcPr>
            <w:tcW w:w="1064" w:type="dxa"/>
            <w:tcBorders/>
          </w:tcPr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27/12/2020</w:t>
            </w:r>
          </w:p>
          <w:p>
            <w:pPr>
              <w:pStyle w:val="style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31/12/2020</w:t>
            </w:r>
          </w:p>
        </w:tc>
        <w:tc>
          <w:tcPr>
            <w:tcW w:w="770" w:type="dxa"/>
            <w:tcBorders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31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/>
          </w:tcPr>
          <w:p>
            <w:pPr>
              <w:pStyle w:val="style31"/>
              <w:rPr/>
            </w:pPr>
          </w:p>
        </w:tc>
        <w:tc>
          <w:tcPr>
            <w:tcW w:w="720" w:type="dxa"/>
            <w:tcBorders/>
          </w:tcPr>
          <w:p>
            <w:pPr>
              <w:pStyle w:val="style31"/>
              <w:rPr/>
            </w:pPr>
          </w:p>
        </w:tc>
        <w:tc>
          <w:tcPr>
            <w:tcW w:w="810" w:type="dxa"/>
            <w:tcBorders/>
          </w:tcPr>
          <w:p>
            <w:pPr>
              <w:pStyle w:val="style31"/>
              <w:rPr/>
            </w:pPr>
          </w:p>
        </w:tc>
        <w:tc>
          <w:tcPr>
            <w:tcW w:w="738" w:type="dxa"/>
            <w:tcBorders/>
          </w:tcPr>
          <w:p>
            <w:pPr>
              <w:pStyle w:val="style31"/>
              <w:rPr/>
            </w:pPr>
          </w:p>
        </w:tc>
      </w:tr>
    </w:tbl>
    <w:p>
      <w:pPr>
        <w:pStyle w:val="style31"/>
        <w:rPr/>
      </w:pPr>
    </w:p>
    <w:p>
      <w:pPr>
        <w:pStyle w:val="style31"/>
        <w:rPr/>
      </w:pPr>
    </w:p>
    <w:p>
      <w:pPr>
        <w:pStyle w:val="style0"/>
        <w:rPr/>
      </w:pPr>
    </w:p>
    <w:sectPr>
      <w:pgSz w:w="12240" w:h="15840" w:orient="portrait"/>
      <w:pgMar w:top="-448" w:right="1440" w:bottom="1440" w:left="144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118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10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21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FB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C6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0E07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FB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C0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A9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20" w:lineRule="auto" w:line="276"/>
        <w:jc w:val="both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2"/>
    <w:qFormat/>
    <w:uiPriority w:val="1"/>
    <w:pPr>
      <w:widowControl w:val="false"/>
      <w:autoSpaceDE w:val="false"/>
      <w:autoSpaceDN w:val="false"/>
      <w:spacing w:after="0" w:lineRule="auto" w:line="240"/>
      <w:ind w:left="160"/>
      <w:jc w:val="left"/>
      <w:outlineLvl w:val="0"/>
    </w:pPr>
    <w:rPr>
      <w:rFonts w:ascii="Times New Roman" w:cs="Times New Roman" w:eastAsia="Times New Roman" w:hAnsi="Times New Roman"/>
      <w:b/>
      <w:bCs/>
      <w:sz w:val="24"/>
      <w:szCs w:val="24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e711320-96bd-4b7f-850e-27728ff6763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3e488fa-cfcd-4722-ba57-cfabe944fa9d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9"/>
    <w:uiPriority w:val="99"/>
    <w:pPr>
      <w:spacing w:lineRule="auto" w:line="240"/>
    </w:pPr>
    <w:rPr>
      <w:sz w:val="20"/>
      <w:szCs w:val="20"/>
    </w:rPr>
  </w:style>
  <w:style w:type="character" w:customStyle="1" w:styleId="style4099">
    <w:name w:val="Comment Text Char"/>
    <w:basedOn w:val="style65"/>
    <w:next w:val="style4099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0"/>
    <w:uiPriority w:val="99"/>
    <w:pPr/>
    <w:rPr>
      <w:b/>
      <w:bCs/>
    </w:rPr>
  </w:style>
  <w:style w:type="character" w:customStyle="1" w:styleId="style4100">
    <w:name w:val="Comment Subject Char"/>
    <w:basedOn w:val="style4099"/>
    <w:next w:val="style4100"/>
    <w:link w:val="style106"/>
    <w:uiPriority w:val="99"/>
    <w:rPr>
      <w:b/>
      <w:bCs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2">
    <w:name w:val="Heading 1 Char_2047e8a2-29c6-418e-a9df-321ff9f28390"/>
    <w:basedOn w:val="style65"/>
    <w:next w:val="style4102"/>
    <w:link w:val="style1"/>
    <w:uiPriority w:val="1"/>
    <w:rPr>
      <w:rFonts w:ascii="Times New Roman" w:cs="Times New Roman" w:eastAsia="Times New Roman" w:hAnsi="Times New Roman"/>
      <w:b/>
      <w:bCs/>
      <w:sz w:val="24"/>
      <w:szCs w:val="24"/>
      <w:lang w:bidi="en-US"/>
    </w:rPr>
  </w:style>
  <w:style w:type="paragraph" w:styleId="style66">
    <w:name w:val="Body Text"/>
    <w:basedOn w:val="style0"/>
    <w:next w:val="style66"/>
    <w:link w:val="style4103"/>
    <w:qFormat/>
    <w:uiPriority w:val="1"/>
    <w:pPr>
      <w:widowControl w:val="false"/>
      <w:autoSpaceDE w:val="false"/>
      <w:autoSpaceDN w:val="false"/>
      <w:spacing w:after="0" w:lineRule="auto" w:line="240"/>
      <w:ind w:left="1600"/>
      <w:jc w:val="left"/>
    </w:pPr>
    <w:rPr>
      <w:rFonts w:ascii="Times New Roman" w:cs="Times New Roman" w:eastAsia="Times New Roman" w:hAnsi="Times New Roman"/>
      <w:sz w:val="24"/>
      <w:szCs w:val="24"/>
      <w:lang w:bidi="en-US"/>
    </w:rPr>
  </w:style>
  <w:style w:type="character" w:customStyle="1" w:styleId="style4103">
    <w:name w:val="Body Text Char"/>
    <w:basedOn w:val="style65"/>
    <w:next w:val="style4103"/>
    <w:link w:val="style66"/>
    <w:uiPriority w:val="1"/>
    <w:rPr>
      <w:rFonts w:ascii="Times New Roman" w:cs="Times New Roman" w:eastAsia="Times New Roman" w:hAnsi="Times New Roman"/>
      <w:sz w:val="24"/>
      <w:szCs w:val="24"/>
      <w:lang w:bidi="en-US"/>
    </w:rPr>
  </w:style>
  <w:style w:type="paragraph" w:styleId="style179">
    <w:name w:val="List Paragraph"/>
    <w:basedOn w:val="style0"/>
    <w:next w:val="style179"/>
    <w:qFormat/>
    <w:uiPriority w:val="1"/>
    <w:pPr>
      <w:widowControl w:val="false"/>
      <w:autoSpaceDE w:val="false"/>
      <w:autoSpaceDN w:val="false"/>
      <w:spacing w:after="0" w:lineRule="auto" w:line="240"/>
      <w:ind w:left="1600" w:hanging="721"/>
      <w:jc w:val="left"/>
    </w:pPr>
    <w:rPr>
      <w:rFonts w:ascii="Times New Roman" w:cs="Times New Roman" w:eastAsia="Times New Roman" w:hAnsi="Times New Roman"/>
      <w:lang w:bidi="en-US"/>
    </w:rPr>
  </w:style>
  <w:style w:type="paragraph" w:customStyle="1" w:styleId="style4104">
    <w:name w:val="Default"/>
    <w:next w:val="style4104"/>
    <w:pPr>
      <w:autoSpaceDE w:val="false"/>
      <w:autoSpaceDN w:val="false"/>
      <w:adjustRightInd w:val="false"/>
      <w:spacing w:after="0" w:lineRule="auto" w:line="240"/>
      <w:jc w:val="left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679</Words>
  <Pages>3</Pages>
  <Characters>3991</Characters>
  <Application>WPS Office</Application>
  <DocSecurity>0</DocSecurity>
  <Paragraphs>312</Paragraphs>
  <ScaleCrop>false</ScaleCrop>
  <Company>by adguard</Company>
  <LinksUpToDate>false</LinksUpToDate>
  <CharactersWithSpaces>4674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2020-10-11T15:15:00Z</dcterms:created>
  <dc:creator>MR</dc:creator>
  <lastModifiedBy>RMX1911</lastModifiedBy>
  <dcterms:modified xsi:type="dcterms:W3CDTF">2022-01-15T09:19:12Z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